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2D44B5" w:rsidP="00C21B47">
      <w:pPr>
        <w:jc w:val="center"/>
        <w:rPr>
          <w:rFonts w:ascii="Arial" w:hAnsi="Arial"/>
          <w:b/>
          <w:sz w:val="24"/>
          <w:szCs w:val="24"/>
        </w:rPr>
      </w:pPr>
      <w:r>
        <w:rPr>
          <w:rFonts w:ascii="Arial" w:hAnsi="Arial"/>
          <w:b/>
          <w:sz w:val="24"/>
          <w:szCs w:val="24"/>
        </w:rPr>
        <w:t xml:space="preserve">WORKSHOP AND SPECIAL </w:t>
      </w:r>
      <w:r w:rsidR="00834FE3" w:rsidRPr="0089471B">
        <w:rPr>
          <w:rFonts w:ascii="Arial" w:hAnsi="Arial"/>
          <w:b/>
          <w:sz w:val="24"/>
          <w:szCs w:val="24"/>
        </w:rPr>
        <w:t>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A63581" w:rsidRDefault="00A63581" w:rsidP="00A63581">
      <w:pPr>
        <w:jc w:val="both"/>
        <w:rPr>
          <w:rFonts w:ascii="Arial" w:hAnsi="Arial"/>
        </w:rPr>
      </w:pPr>
      <w:r w:rsidRPr="003149F5">
        <w:rPr>
          <w:rFonts w:ascii="Arial" w:hAnsi="Arial"/>
        </w:rPr>
        <w:t xml:space="preserve">The Pinehurst City Council will hold a </w:t>
      </w:r>
      <w:r w:rsidR="002D44B5">
        <w:rPr>
          <w:rFonts w:ascii="Arial" w:hAnsi="Arial"/>
        </w:rPr>
        <w:t>Workshop and Special</w:t>
      </w:r>
      <w:r>
        <w:rPr>
          <w:rFonts w:ascii="Arial" w:hAnsi="Arial"/>
        </w:rPr>
        <w:t xml:space="preserve"> </w:t>
      </w:r>
      <w:r w:rsidRPr="003149F5">
        <w:rPr>
          <w:rFonts w:ascii="Arial" w:hAnsi="Arial"/>
        </w:rPr>
        <w:t xml:space="preserve">Session on </w:t>
      </w:r>
      <w:r>
        <w:rPr>
          <w:rFonts w:ascii="Arial" w:hAnsi="Arial"/>
          <w:highlight w:val="yellow"/>
        </w:rPr>
        <w:t>Thursday, August 6, 2020</w:t>
      </w:r>
      <w:r w:rsidRPr="00084FD6">
        <w:rPr>
          <w:rFonts w:ascii="Arial" w:hAnsi="Arial"/>
          <w:highlight w:val="yellow"/>
        </w:rPr>
        <w:t xml:space="preserve"> </w:t>
      </w:r>
      <w:r>
        <w:rPr>
          <w:rFonts w:ascii="Arial" w:hAnsi="Arial"/>
        </w:rPr>
        <w:t xml:space="preserve">at </w:t>
      </w:r>
      <w:r w:rsidRPr="00A63581">
        <w:rPr>
          <w:rFonts w:ascii="Arial" w:hAnsi="Arial"/>
          <w:highlight w:val="yellow"/>
        </w:rPr>
        <w:t>5:30p.m.</w:t>
      </w:r>
      <w:r w:rsidRPr="003149F5">
        <w:rPr>
          <w:rFonts w:ascii="Arial" w:hAnsi="Arial"/>
        </w:rPr>
        <w:t xml:space="preserve"> </w:t>
      </w:r>
      <w:proofErr w:type="gramStart"/>
      <w:r>
        <w:rPr>
          <w:rFonts w:ascii="Arial" w:hAnsi="Arial"/>
        </w:rPr>
        <w:t>by</w:t>
      </w:r>
      <w:proofErr w:type="gramEnd"/>
      <w:r>
        <w:rPr>
          <w:rFonts w:ascii="Arial" w:hAnsi="Arial"/>
        </w:rPr>
        <w:t xml:space="preserve"> teleconference via GoToMeeting.  Council members and those interesting in attending should connect to the meeting a few minutes before 5:30p.m. </w:t>
      </w:r>
      <w:proofErr w:type="gramStart"/>
      <w:r>
        <w:rPr>
          <w:rFonts w:ascii="Arial" w:hAnsi="Arial"/>
        </w:rPr>
        <w:t>on</w:t>
      </w:r>
      <w:proofErr w:type="gramEnd"/>
      <w:r>
        <w:rPr>
          <w:rFonts w:ascii="Arial" w:hAnsi="Arial"/>
        </w:rPr>
        <w:t xml:space="preserve"> Thursday, August 6, 2020 by </w:t>
      </w:r>
      <w:r w:rsidRPr="00586096">
        <w:rPr>
          <w:rFonts w:ascii="Arial" w:hAnsi="Arial"/>
        </w:rPr>
        <w:t xml:space="preserve">dialing </w:t>
      </w:r>
      <w:r w:rsidR="00294A94">
        <w:rPr>
          <w:rFonts w:ascii="Arial" w:hAnsi="Arial"/>
        </w:rPr>
        <w:t>1</w:t>
      </w:r>
      <w:r w:rsidR="00294A94">
        <w:rPr>
          <w:rFonts w:ascii="Arial" w:hAnsi="Arial"/>
        </w:rPr>
        <w:noBreakHyphen/>
        <w:t>872-240-3311</w:t>
      </w:r>
      <w:r>
        <w:rPr>
          <w:rFonts w:ascii="Arial" w:hAnsi="Arial"/>
        </w:rPr>
        <w:t xml:space="preserve">.  When asked for an access code, enter </w:t>
      </w:r>
      <w:r w:rsidR="00294A94">
        <w:rPr>
          <w:rFonts w:ascii="Arial" w:hAnsi="Arial"/>
        </w:rPr>
        <w:t>809-838-997</w:t>
      </w:r>
      <w:r>
        <w:rPr>
          <w:rFonts w:ascii="Arial" w:hAnsi="Arial"/>
        </w:rPr>
        <w:t xml:space="preserve"> and the # button.  Then, follow oral instructions to complete your connection to the meeting.</w:t>
      </w:r>
    </w:p>
    <w:p w:rsidR="002D44B5" w:rsidRDefault="002D44B5" w:rsidP="00CF6F83">
      <w:pPr>
        <w:jc w:val="both"/>
        <w:rPr>
          <w:rFonts w:ascii="Arial" w:hAnsi="Arial" w:cs="Arial"/>
          <w:b/>
          <w:sz w:val="22"/>
          <w:szCs w:val="22"/>
        </w:rPr>
      </w:pPr>
    </w:p>
    <w:p w:rsidR="002D44B5" w:rsidRPr="003E1475" w:rsidRDefault="002D44B5" w:rsidP="002D44B5">
      <w:pPr>
        <w:jc w:val="both"/>
        <w:rPr>
          <w:rFonts w:ascii="Arial" w:hAnsi="Arial" w:cs="Arial"/>
        </w:rPr>
      </w:pPr>
      <w:r w:rsidRPr="003E1475">
        <w:rPr>
          <w:rFonts w:ascii="Arial" w:hAnsi="Arial" w:cs="Arial"/>
        </w:rPr>
        <w:t>Call meeting to Order</w:t>
      </w:r>
    </w:p>
    <w:p w:rsidR="002D44B5" w:rsidRPr="003E1475" w:rsidRDefault="002D44B5" w:rsidP="002D44B5">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2D44B5" w:rsidRPr="003E1475" w:rsidRDefault="002D44B5" w:rsidP="002D44B5">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Pr>
          <w:rFonts w:ascii="Arial" w:hAnsi="Arial" w:cs="Arial"/>
        </w:rPr>
        <w:t>Dan Mohon</w:t>
      </w:r>
    </w:p>
    <w:p w:rsidR="002D44B5" w:rsidRDefault="002D44B5" w:rsidP="002D44B5">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2D44B5" w:rsidRDefault="002D44B5" w:rsidP="002D44B5">
      <w:pPr>
        <w:jc w:val="both"/>
        <w:rPr>
          <w:rFonts w:ascii="Arial" w:hAnsi="Arial" w:cs="Arial"/>
          <w:b/>
          <w:sz w:val="22"/>
          <w:szCs w:val="22"/>
        </w:rPr>
      </w:pPr>
    </w:p>
    <w:p w:rsidR="002D44B5" w:rsidRDefault="002D44B5" w:rsidP="002D44B5">
      <w:pPr>
        <w:jc w:val="both"/>
        <w:rPr>
          <w:rFonts w:ascii="Arial" w:hAnsi="Arial" w:cs="Arial"/>
          <w:b/>
          <w:sz w:val="22"/>
          <w:szCs w:val="22"/>
        </w:rPr>
      </w:pPr>
      <w:r>
        <w:rPr>
          <w:rFonts w:ascii="Arial" w:hAnsi="Arial" w:cs="Arial"/>
          <w:b/>
          <w:sz w:val="22"/>
          <w:szCs w:val="22"/>
        </w:rPr>
        <w:t>WORKSHOP AGENDA:</w:t>
      </w:r>
    </w:p>
    <w:p w:rsidR="002D44B5" w:rsidRDefault="002D44B5" w:rsidP="002D44B5">
      <w:pPr>
        <w:jc w:val="both"/>
        <w:rPr>
          <w:rFonts w:ascii="Arial" w:hAnsi="Arial" w:cs="Arial"/>
          <w:b/>
          <w:sz w:val="22"/>
          <w:szCs w:val="22"/>
        </w:rPr>
      </w:pPr>
    </w:p>
    <w:p w:rsidR="002D44B5" w:rsidRPr="00BC2F8A" w:rsidRDefault="002D44B5" w:rsidP="002D44B5">
      <w:pPr>
        <w:tabs>
          <w:tab w:val="left" w:pos="720"/>
        </w:tabs>
        <w:ind w:left="720" w:right="720" w:hanging="720"/>
        <w:jc w:val="both"/>
        <w:rPr>
          <w:rFonts w:ascii="Arial" w:hAnsi="Arial" w:cs="Arial"/>
        </w:rPr>
      </w:pPr>
      <w:r>
        <w:rPr>
          <w:rFonts w:ascii="Arial" w:hAnsi="Arial" w:cs="Arial"/>
        </w:rPr>
        <w:t>1)</w:t>
      </w:r>
      <w:r w:rsidRPr="002D44B5">
        <w:rPr>
          <w:rFonts w:ascii="Arial" w:hAnsi="Arial" w:cs="Arial"/>
        </w:rPr>
        <w:t xml:space="preserve"> </w:t>
      </w:r>
      <w:r>
        <w:rPr>
          <w:rFonts w:ascii="Arial" w:hAnsi="Arial" w:cs="Arial"/>
        </w:rPr>
        <w:tab/>
      </w:r>
      <w:r w:rsidRPr="00BC2F8A">
        <w:rPr>
          <w:rFonts w:ascii="Arial" w:hAnsi="Arial" w:cs="Arial"/>
        </w:rPr>
        <w:t>Presentation of 20</w:t>
      </w:r>
      <w:r>
        <w:rPr>
          <w:rFonts w:ascii="Arial" w:hAnsi="Arial" w:cs="Arial"/>
        </w:rPr>
        <w:t>20</w:t>
      </w:r>
      <w:r w:rsidRPr="00BC2F8A">
        <w:rPr>
          <w:rFonts w:ascii="Arial" w:hAnsi="Arial" w:cs="Arial"/>
        </w:rPr>
        <w:t xml:space="preserve"> Property Tax Documents as received from the Orange County Tax Assessor-Collector and required by Property Tax Code Section 26.04</w:t>
      </w:r>
    </w:p>
    <w:p w:rsidR="002D44B5" w:rsidRDefault="002D44B5" w:rsidP="002D44B5">
      <w:pPr>
        <w:jc w:val="both"/>
        <w:rPr>
          <w:rFonts w:ascii="Arial" w:hAnsi="Arial" w:cs="Arial"/>
        </w:rPr>
      </w:pPr>
    </w:p>
    <w:p w:rsidR="002D44B5" w:rsidRDefault="002D44B5" w:rsidP="002D44B5">
      <w:pPr>
        <w:jc w:val="both"/>
        <w:rPr>
          <w:rFonts w:ascii="Arial" w:hAnsi="Arial" w:cs="Arial"/>
        </w:rPr>
      </w:pPr>
      <w:r>
        <w:rPr>
          <w:rFonts w:ascii="Arial" w:hAnsi="Arial" w:cs="Arial"/>
        </w:rPr>
        <w:t>2)</w:t>
      </w:r>
      <w:r>
        <w:rPr>
          <w:rFonts w:ascii="Arial" w:hAnsi="Arial" w:cs="Arial"/>
        </w:rPr>
        <w:tab/>
        <w:t xml:space="preserve">Discussions regarding the budget for fiscal year 2020-2021 </w:t>
      </w:r>
    </w:p>
    <w:p w:rsidR="002D44B5" w:rsidRDefault="002D44B5" w:rsidP="00CF6F83">
      <w:pPr>
        <w:jc w:val="both"/>
        <w:rPr>
          <w:rFonts w:ascii="Arial" w:hAnsi="Arial" w:cs="Arial"/>
          <w:b/>
          <w:sz w:val="22"/>
          <w:szCs w:val="22"/>
        </w:rPr>
      </w:pPr>
    </w:p>
    <w:p w:rsidR="002D44B5" w:rsidRDefault="002D44B5" w:rsidP="00CF6F83">
      <w:pPr>
        <w:jc w:val="both"/>
        <w:rPr>
          <w:rFonts w:ascii="Arial" w:hAnsi="Arial" w:cs="Arial"/>
          <w:b/>
          <w:sz w:val="22"/>
          <w:szCs w:val="22"/>
        </w:rPr>
      </w:pP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D435AE" w:rsidRDefault="00BC2F8A" w:rsidP="00BC2F8A">
      <w:pPr>
        <w:tabs>
          <w:tab w:val="left" w:pos="720"/>
        </w:tabs>
        <w:ind w:left="720" w:right="720" w:hanging="720"/>
        <w:jc w:val="both"/>
        <w:rPr>
          <w:rFonts w:ascii="Arial" w:hAnsi="Arial" w:cs="Arial"/>
        </w:rPr>
      </w:pPr>
      <w:r w:rsidRPr="00BC2F8A">
        <w:rPr>
          <w:rFonts w:ascii="Arial" w:hAnsi="Arial" w:cs="Arial"/>
        </w:rPr>
        <w:t>1)</w:t>
      </w:r>
      <w:r>
        <w:rPr>
          <w:rFonts w:ascii="Arial" w:hAnsi="Arial" w:cs="Arial"/>
        </w:rPr>
        <w:tab/>
      </w:r>
      <w:r w:rsidR="00294A94">
        <w:rPr>
          <w:rFonts w:ascii="Arial" w:hAnsi="Arial" w:cs="Arial"/>
        </w:rPr>
        <w:t>Discussion and possible action to approve the recommendation of the City Administrator to fill the position of Interim Fire Chief and Interim Assistant Fire Chief of the Pinehurst Volunteer Fire Department</w:t>
      </w:r>
    </w:p>
    <w:p w:rsidR="00294A94" w:rsidRDefault="00294A94" w:rsidP="00BC2F8A">
      <w:pPr>
        <w:tabs>
          <w:tab w:val="left" w:pos="720"/>
        </w:tabs>
        <w:ind w:left="720" w:right="720" w:hanging="720"/>
        <w:jc w:val="both"/>
        <w:rPr>
          <w:rFonts w:ascii="Arial" w:hAnsi="Arial" w:cs="Arial"/>
        </w:rPr>
      </w:pPr>
    </w:p>
    <w:p w:rsidR="00294A94" w:rsidRPr="00BC2F8A" w:rsidRDefault="00294A94" w:rsidP="00BC2F8A">
      <w:pPr>
        <w:tabs>
          <w:tab w:val="left" w:pos="720"/>
        </w:tabs>
        <w:ind w:left="720" w:right="720" w:hanging="720"/>
        <w:jc w:val="both"/>
        <w:rPr>
          <w:rFonts w:ascii="Arial" w:hAnsi="Arial" w:cs="Arial"/>
        </w:rPr>
      </w:pPr>
      <w:r>
        <w:rPr>
          <w:rFonts w:ascii="Arial" w:hAnsi="Arial" w:cs="Arial"/>
        </w:rPr>
        <w:t>2)</w:t>
      </w:r>
      <w:r>
        <w:rPr>
          <w:rFonts w:ascii="Arial" w:hAnsi="Arial" w:cs="Arial"/>
        </w:rPr>
        <w:tab/>
        <w:t>Discussion and possible action to authorize the City Administrator, with the guidance of the Interim Fire Chief and Interim Assistant Fire Chief, to place permanent officers and staff into position until the next election is conducted by the Pinehurst Volunteer Fire Department</w:t>
      </w:r>
    </w:p>
    <w:p w:rsidR="00BC2F8A" w:rsidRDefault="00BC2F8A" w:rsidP="00BC2F8A">
      <w:pPr>
        <w:ind w:left="720" w:hanging="720"/>
      </w:pPr>
    </w:p>
    <w:p w:rsidR="00BB3B2D" w:rsidRDefault="002D44B5" w:rsidP="00F47E57">
      <w:pPr>
        <w:jc w:val="both"/>
        <w:rPr>
          <w:rFonts w:ascii="Arial" w:hAnsi="Arial" w:cs="Arial"/>
        </w:rPr>
      </w:pPr>
      <w:r>
        <w:rPr>
          <w:rFonts w:ascii="Arial" w:hAnsi="Arial" w:cs="Arial"/>
        </w:rPr>
        <w:t>3</w:t>
      </w:r>
      <w:r w:rsidR="003D45C5">
        <w:rPr>
          <w:rFonts w:ascii="Arial" w:hAnsi="Arial" w:cs="Arial"/>
        </w:rPr>
        <w:t>)</w:t>
      </w:r>
      <w:r w:rsidR="003D45C5">
        <w:rPr>
          <w:rFonts w:ascii="Arial" w:hAnsi="Arial" w:cs="Arial"/>
        </w:rPr>
        <w:tab/>
      </w:r>
      <w:r w:rsidR="00BB3B2D">
        <w:rPr>
          <w:rFonts w:ascii="Arial" w:hAnsi="Arial" w:cs="Arial"/>
        </w:rPr>
        <w:t>Adjournment</w:t>
      </w: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45630D" w:rsidRDefault="0045630D" w:rsidP="00C74C05">
      <w:pPr>
        <w:rPr>
          <w:b/>
          <w:sz w:val="24"/>
          <w:szCs w:val="24"/>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before </w:t>
      </w:r>
      <w:r w:rsidR="00CB769A">
        <w:t>5</w:t>
      </w:r>
      <w:r w:rsidRPr="001279BE">
        <w:t xml:space="preserve">:00 p.m. </w:t>
      </w:r>
      <w:proofErr w:type="gramStart"/>
      <w:r w:rsidR="00400F20" w:rsidRPr="001279BE">
        <w:t>on</w:t>
      </w:r>
      <w:r w:rsidR="00CB769A">
        <w:t xml:space="preserve"> </w:t>
      </w:r>
      <w:r w:rsidR="00400F20">
        <w:t xml:space="preserve"> </w:t>
      </w:r>
      <w:r w:rsidR="00400F20" w:rsidRPr="001279BE">
        <w:t>Monday</w:t>
      </w:r>
      <w:proofErr w:type="gramEnd"/>
      <w:r w:rsidR="00D9010E">
        <w:t xml:space="preserve">, </w:t>
      </w:r>
      <w:r w:rsidR="00CB769A">
        <w:t>August 3</w:t>
      </w:r>
      <w:r w:rsidR="00F62E77">
        <w:t>, 20</w:t>
      </w:r>
      <w:r w:rsidR="00CB769A">
        <w:t>20</w:t>
      </w:r>
      <w:r w:rsidR="00F62E77">
        <w:t>.</w:t>
      </w:r>
    </w:p>
    <w:p w:rsidR="00F62E77" w:rsidRDefault="00F62E77" w:rsidP="00C74C05"/>
    <w:p w:rsidR="00C74C05" w:rsidRPr="00344AF9" w:rsidRDefault="00344AF9"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C74C05" w:rsidP="00C74C05">
      <w:r w:rsidRPr="001279BE">
        <w:t>Debbie Cormier</w:t>
      </w:r>
      <w:r w:rsidR="001279BE">
        <w:t xml:space="preserve">, </w:t>
      </w:r>
      <w:r w:rsidRPr="001279BE">
        <w:t>City Secretary</w:t>
      </w:r>
    </w:p>
    <w:p w:rsidR="00F62E77" w:rsidRPr="001279BE" w:rsidRDefault="00F62E77"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1644B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D3AEA"/>
    <w:multiLevelType w:val="hybridMultilevel"/>
    <w:tmpl w:val="503ED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E0A74"/>
    <w:multiLevelType w:val="hybridMultilevel"/>
    <w:tmpl w:val="578C1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10">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04C2762"/>
    <w:multiLevelType w:val="hybridMultilevel"/>
    <w:tmpl w:val="BEE6F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9"/>
  </w:num>
  <w:num w:numId="3">
    <w:abstractNumId w:val="14"/>
  </w:num>
  <w:num w:numId="4">
    <w:abstractNumId w:val="6"/>
  </w:num>
  <w:num w:numId="5">
    <w:abstractNumId w:val="4"/>
  </w:num>
  <w:num w:numId="6">
    <w:abstractNumId w:val="1"/>
  </w:num>
  <w:num w:numId="7">
    <w:abstractNumId w:val="10"/>
  </w:num>
  <w:num w:numId="8">
    <w:abstractNumId w:val="7"/>
  </w:num>
  <w:num w:numId="9">
    <w:abstractNumId w:val="13"/>
  </w:num>
  <w:num w:numId="10">
    <w:abstractNumId w:val="11"/>
  </w:num>
  <w:num w:numId="11">
    <w:abstractNumId w:val="8"/>
  </w:num>
  <w:num w:numId="12">
    <w:abstractNumId w:val="5"/>
  </w:num>
  <w:num w:numId="13">
    <w:abstractNumId w:val="0"/>
  </w:num>
  <w:num w:numId="14">
    <w:abstractNumId w:val="16"/>
  </w:num>
  <w:num w:numId="15">
    <w:abstractNumId w:val="2"/>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3370"/>
    <w:rsid w:val="001279BE"/>
    <w:rsid w:val="00135B06"/>
    <w:rsid w:val="00135D07"/>
    <w:rsid w:val="00147A03"/>
    <w:rsid w:val="00152AC3"/>
    <w:rsid w:val="00153B1C"/>
    <w:rsid w:val="001603EE"/>
    <w:rsid w:val="001615C3"/>
    <w:rsid w:val="001644B2"/>
    <w:rsid w:val="00166563"/>
    <w:rsid w:val="00176C7B"/>
    <w:rsid w:val="0018408A"/>
    <w:rsid w:val="0018543C"/>
    <w:rsid w:val="001A157C"/>
    <w:rsid w:val="001A29B2"/>
    <w:rsid w:val="001B0F4E"/>
    <w:rsid w:val="001B1A41"/>
    <w:rsid w:val="001C5E8C"/>
    <w:rsid w:val="001D4ABC"/>
    <w:rsid w:val="001E3BD4"/>
    <w:rsid w:val="001F7670"/>
    <w:rsid w:val="00203140"/>
    <w:rsid w:val="002100D6"/>
    <w:rsid w:val="002106A3"/>
    <w:rsid w:val="002210A6"/>
    <w:rsid w:val="00233A79"/>
    <w:rsid w:val="00253653"/>
    <w:rsid w:val="0025673B"/>
    <w:rsid w:val="00262ED9"/>
    <w:rsid w:val="002651D6"/>
    <w:rsid w:val="0026537A"/>
    <w:rsid w:val="00266A3C"/>
    <w:rsid w:val="0027505F"/>
    <w:rsid w:val="002839A3"/>
    <w:rsid w:val="00284466"/>
    <w:rsid w:val="0029174A"/>
    <w:rsid w:val="00294A94"/>
    <w:rsid w:val="002A36F6"/>
    <w:rsid w:val="002A4F41"/>
    <w:rsid w:val="002A5265"/>
    <w:rsid w:val="002B2709"/>
    <w:rsid w:val="002B63A7"/>
    <w:rsid w:val="002B7537"/>
    <w:rsid w:val="002C5389"/>
    <w:rsid w:val="002D1517"/>
    <w:rsid w:val="002D44B5"/>
    <w:rsid w:val="002D6868"/>
    <w:rsid w:val="002E7306"/>
    <w:rsid w:val="002E79BD"/>
    <w:rsid w:val="002F251C"/>
    <w:rsid w:val="00306F08"/>
    <w:rsid w:val="003149F5"/>
    <w:rsid w:val="0031703C"/>
    <w:rsid w:val="00323D5E"/>
    <w:rsid w:val="00324A41"/>
    <w:rsid w:val="00343F04"/>
    <w:rsid w:val="00344AF9"/>
    <w:rsid w:val="003452D9"/>
    <w:rsid w:val="00354241"/>
    <w:rsid w:val="00356B5B"/>
    <w:rsid w:val="003606A7"/>
    <w:rsid w:val="00362EDE"/>
    <w:rsid w:val="0036725B"/>
    <w:rsid w:val="003824FB"/>
    <w:rsid w:val="0039066F"/>
    <w:rsid w:val="003A5990"/>
    <w:rsid w:val="003A6245"/>
    <w:rsid w:val="003A7206"/>
    <w:rsid w:val="003C3F88"/>
    <w:rsid w:val="003D45C5"/>
    <w:rsid w:val="003F227C"/>
    <w:rsid w:val="003F6EF8"/>
    <w:rsid w:val="00400F20"/>
    <w:rsid w:val="00404B9D"/>
    <w:rsid w:val="004152EC"/>
    <w:rsid w:val="00417F33"/>
    <w:rsid w:val="00421EEA"/>
    <w:rsid w:val="00425C8E"/>
    <w:rsid w:val="00427619"/>
    <w:rsid w:val="00433227"/>
    <w:rsid w:val="00433549"/>
    <w:rsid w:val="00437CB9"/>
    <w:rsid w:val="0044213B"/>
    <w:rsid w:val="00443DA1"/>
    <w:rsid w:val="0045469B"/>
    <w:rsid w:val="0045630D"/>
    <w:rsid w:val="00464B0A"/>
    <w:rsid w:val="004662E7"/>
    <w:rsid w:val="0046746A"/>
    <w:rsid w:val="00475286"/>
    <w:rsid w:val="00475A35"/>
    <w:rsid w:val="00485FEA"/>
    <w:rsid w:val="004918FB"/>
    <w:rsid w:val="004A53B5"/>
    <w:rsid w:val="004D0E0C"/>
    <w:rsid w:val="004D6AB2"/>
    <w:rsid w:val="004E1B6F"/>
    <w:rsid w:val="004F0627"/>
    <w:rsid w:val="004F32C3"/>
    <w:rsid w:val="00502938"/>
    <w:rsid w:val="00503067"/>
    <w:rsid w:val="00505365"/>
    <w:rsid w:val="005137A1"/>
    <w:rsid w:val="00513EDD"/>
    <w:rsid w:val="00522306"/>
    <w:rsid w:val="0052231F"/>
    <w:rsid w:val="00545945"/>
    <w:rsid w:val="005478F9"/>
    <w:rsid w:val="00552B36"/>
    <w:rsid w:val="00552D06"/>
    <w:rsid w:val="0056691E"/>
    <w:rsid w:val="00567269"/>
    <w:rsid w:val="0057769D"/>
    <w:rsid w:val="00577786"/>
    <w:rsid w:val="005816C3"/>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20AC8"/>
    <w:rsid w:val="0062194E"/>
    <w:rsid w:val="00623370"/>
    <w:rsid w:val="00625D25"/>
    <w:rsid w:val="00627C1D"/>
    <w:rsid w:val="006459C2"/>
    <w:rsid w:val="00645FE0"/>
    <w:rsid w:val="006525ED"/>
    <w:rsid w:val="006608A0"/>
    <w:rsid w:val="006840BA"/>
    <w:rsid w:val="006A2FF4"/>
    <w:rsid w:val="006A7058"/>
    <w:rsid w:val="006B0416"/>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84F4D"/>
    <w:rsid w:val="0089471B"/>
    <w:rsid w:val="008A3352"/>
    <w:rsid w:val="008A6746"/>
    <w:rsid w:val="008B15E2"/>
    <w:rsid w:val="008C0CBA"/>
    <w:rsid w:val="008C1CB5"/>
    <w:rsid w:val="008C477B"/>
    <w:rsid w:val="008F6AC5"/>
    <w:rsid w:val="009041CE"/>
    <w:rsid w:val="00917443"/>
    <w:rsid w:val="009203C4"/>
    <w:rsid w:val="009231C1"/>
    <w:rsid w:val="00927DBF"/>
    <w:rsid w:val="009305DB"/>
    <w:rsid w:val="00932006"/>
    <w:rsid w:val="009418F6"/>
    <w:rsid w:val="0094445C"/>
    <w:rsid w:val="0095456B"/>
    <w:rsid w:val="0095762B"/>
    <w:rsid w:val="0095783C"/>
    <w:rsid w:val="009610A1"/>
    <w:rsid w:val="00976A8E"/>
    <w:rsid w:val="009911FF"/>
    <w:rsid w:val="00992B66"/>
    <w:rsid w:val="00992F3E"/>
    <w:rsid w:val="00994102"/>
    <w:rsid w:val="009A1DE2"/>
    <w:rsid w:val="009A3F2A"/>
    <w:rsid w:val="009B29FA"/>
    <w:rsid w:val="009B2D65"/>
    <w:rsid w:val="009E654D"/>
    <w:rsid w:val="009F1B50"/>
    <w:rsid w:val="009F3B43"/>
    <w:rsid w:val="009F3B7C"/>
    <w:rsid w:val="009F6367"/>
    <w:rsid w:val="009F65BE"/>
    <w:rsid w:val="00A1189A"/>
    <w:rsid w:val="00A2324B"/>
    <w:rsid w:val="00A23A6E"/>
    <w:rsid w:val="00A30041"/>
    <w:rsid w:val="00A34072"/>
    <w:rsid w:val="00A349D7"/>
    <w:rsid w:val="00A34E4D"/>
    <w:rsid w:val="00A4328E"/>
    <w:rsid w:val="00A5160B"/>
    <w:rsid w:val="00A63581"/>
    <w:rsid w:val="00A6526B"/>
    <w:rsid w:val="00A67CE9"/>
    <w:rsid w:val="00A76DDA"/>
    <w:rsid w:val="00A81E1E"/>
    <w:rsid w:val="00A9369E"/>
    <w:rsid w:val="00AA1B45"/>
    <w:rsid w:val="00AA3FD7"/>
    <w:rsid w:val="00AA5076"/>
    <w:rsid w:val="00AB11B2"/>
    <w:rsid w:val="00AB1D63"/>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6588"/>
    <w:rsid w:val="00BB1351"/>
    <w:rsid w:val="00BB3B2D"/>
    <w:rsid w:val="00BB50FF"/>
    <w:rsid w:val="00BC2F8A"/>
    <w:rsid w:val="00C025C4"/>
    <w:rsid w:val="00C21B47"/>
    <w:rsid w:val="00C2222B"/>
    <w:rsid w:val="00C23441"/>
    <w:rsid w:val="00C27BC8"/>
    <w:rsid w:val="00C46F18"/>
    <w:rsid w:val="00C50584"/>
    <w:rsid w:val="00C528C1"/>
    <w:rsid w:val="00C556B1"/>
    <w:rsid w:val="00C60965"/>
    <w:rsid w:val="00C6226B"/>
    <w:rsid w:val="00C6415E"/>
    <w:rsid w:val="00C6554E"/>
    <w:rsid w:val="00C67B4C"/>
    <w:rsid w:val="00C725F5"/>
    <w:rsid w:val="00C74C05"/>
    <w:rsid w:val="00C9744A"/>
    <w:rsid w:val="00CA2715"/>
    <w:rsid w:val="00CA28D5"/>
    <w:rsid w:val="00CB0623"/>
    <w:rsid w:val="00CB0C1B"/>
    <w:rsid w:val="00CB6ABB"/>
    <w:rsid w:val="00CB769A"/>
    <w:rsid w:val="00CE2757"/>
    <w:rsid w:val="00CE2D59"/>
    <w:rsid w:val="00CE4F62"/>
    <w:rsid w:val="00CF65EE"/>
    <w:rsid w:val="00CF6F83"/>
    <w:rsid w:val="00D002AF"/>
    <w:rsid w:val="00D02CA1"/>
    <w:rsid w:val="00D14FFB"/>
    <w:rsid w:val="00D16979"/>
    <w:rsid w:val="00D21620"/>
    <w:rsid w:val="00D22CA7"/>
    <w:rsid w:val="00D24A3F"/>
    <w:rsid w:val="00D35DA7"/>
    <w:rsid w:val="00D4340E"/>
    <w:rsid w:val="00D435AE"/>
    <w:rsid w:val="00D43A40"/>
    <w:rsid w:val="00D471DF"/>
    <w:rsid w:val="00D62600"/>
    <w:rsid w:val="00D721AA"/>
    <w:rsid w:val="00D74624"/>
    <w:rsid w:val="00D76BBD"/>
    <w:rsid w:val="00D82608"/>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9</cp:revision>
  <cp:lastPrinted>2018-02-16T21:13:00Z</cp:lastPrinted>
  <dcterms:created xsi:type="dcterms:W3CDTF">2020-07-31T16:09:00Z</dcterms:created>
  <dcterms:modified xsi:type="dcterms:W3CDTF">2020-08-02T15:05:00Z</dcterms:modified>
</cp:coreProperties>
</file>